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firstLine="198" w:firstLineChars="94"/>
        <w:jc w:val="left"/>
        <w:textAlignment w:val="baseline"/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  <w:t>附件2：</w:t>
      </w:r>
    </w:p>
    <w:p>
      <w:pPr>
        <w:spacing w:line="360" w:lineRule="auto"/>
        <w:ind w:left="1041" w:leftChars="371" w:hanging="262" w:hangingChars="125"/>
        <w:jc w:val="left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>
      <w:pPr>
        <w:spacing w:line="360" w:lineRule="auto"/>
        <w:ind w:left="1041" w:leftChars="371" w:hanging="262" w:hangingChars="125"/>
        <w:jc w:val="left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>
      <w:pPr>
        <w:pStyle w:val="2"/>
        <w:jc w:val="center"/>
        <w:rPr>
          <w:rFonts w:hint="eastAsia" w:ascii="宋体" w:hAnsi="宋体" w:eastAsia="宋体" w:cs="宋体"/>
          <w:b w:val="0"/>
          <w:bCs w:val="0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中小企业声明函（</w:t>
      </w:r>
      <w:r>
        <w:rPr>
          <w:rFonts w:hint="eastAsia" w:ascii="宋体" w:hAnsi="宋体" w:eastAsia="宋体" w:cs="宋体"/>
          <w:color w:val="auto"/>
          <w:szCs w:val="24"/>
          <w:highlight w:val="none"/>
          <w:lang w:eastAsia="zh-CN"/>
        </w:rPr>
        <w:t>工程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）</w:t>
      </w:r>
    </w:p>
    <w:p>
      <w:pPr>
        <w:spacing w:line="360" w:lineRule="auto"/>
        <w:ind w:firstLine="420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>本公司（联合体）郑重声明，根据《政府采购促进中小企业发展管理办法》（财库﹝2020﹞46号）的规定，本公司</w:t>
      </w:r>
      <w:r>
        <w:rPr>
          <w:rFonts w:hint="eastAsia" w:ascii="宋体" w:hAnsi="宋体" w:eastAsia="宋体" w:cs="宋体"/>
          <w:color w:val="auto"/>
          <w:sz w:val="24"/>
          <w:highlight w:val="none"/>
          <w:u w:val="single"/>
        </w:rPr>
        <w:t>（联合体）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参加</w:t>
      </w:r>
      <w:r>
        <w:rPr>
          <w:rFonts w:hint="eastAsia" w:ascii="宋体" w:hAnsi="宋体" w:eastAsia="宋体" w:cs="宋体"/>
          <w:color w:val="auto"/>
          <w:sz w:val="24"/>
          <w:highlight w:val="none"/>
          <w:u w:val="single"/>
        </w:rPr>
        <w:t>（单位名称）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的</w:t>
      </w:r>
      <w:r>
        <w:rPr>
          <w:rFonts w:hint="eastAsia" w:ascii="宋体" w:hAnsi="宋体" w:eastAsia="宋体" w:cs="宋体"/>
          <w:color w:val="auto"/>
          <w:sz w:val="24"/>
          <w:highlight w:val="none"/>
          <w:u w:val="single"/>
        </w:rPr>
        <w:t>（项目名称）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采购活动，工程的施工单位全部为符合政策要求的中小企业（或者：服务全部由符合政策要求的中小企业承接）。相关企业（含联合体中的中小企业、签订分包意向协议的中小企业）的具体情况如下：</w:t>
      </w:r>
    </w:p>
    <w:p>
      <w:pPr>
        <w:spacing w:line="360" w:lineRule="auto"/>
        <w:ind w:firstLine="420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>1、</w:t>
      </w:r>
      <w:r>
        <w:rPr>
          <w:rFonts w:hint="eastAsia" w:ascii="宋体" w:hAnsi="宋体" w:eastAsia="宋体" w:cs="宋体"/>
          <w:color w:val="auto"/>
          <w:sz w:val="24"/>
          <w:highlight w:val="none"/>
          <w:u w:val="single"/>
        </w:rPr>
        <w:t>（标的名称）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，属于</w:t>
      </w:r>
      <w:r>
        <w:rPr>
          <w:rFonts w:hint="eastAsia" w:ascii="宋体" w:hAnsi="宋体" w:eastAsia="宋体" w:cs="宋体"/>
          <w:color w:val="auto"/>
          <w:sz w:val="24"/>
          <w:highlight w:val="none"/>
          <w:u w:val="single"/>
          <w:lang w:val="en-US" w:eastAsia="zh-CN"/>
        </w:rPr>
        <w:t xml:space="preserve">   建筑业    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；承建（承接）企业为（企业名称），从业人员人，营业收入为万元，资产总额为万元，属于</w:t>
      </w:r>
      <w:r>
        <w:rPr>
          <w:rFonts w:hint="eastAsia" w:ascii="宋体" w:hAnsi="宋体" w:eastAsia="宋体" w:cs="宋体"/>
          <w:color w:val="auto"/>
          <w:sz w:val="24"/>
          <w:highlight w:val="none"/>
          <w:u w:val="single"/>
        </w:rPr>
        <w:t>（中型企业、小型企业、微型企业）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；</w:t>
      </w:r>
    </w:p>
    <w:p>
      <w:pPr>
        <w:spacing w:line="360" w:lineRule="auto"/>
        <w:ind w:firstLine="420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>2、</w:t>
      </w:r>
      <w:r>
        <w:rPr>
          <w:rFonts w:hint="eastAsia" w:ascii="宋体" w:hAnsi="宋体" w:eastAsia="宋体" w:cs="宋体"/>
          <w:color w:val="auto"/>
          <w:sz w:val="24"/>
          <w:highlight w:val="none"/>
          <w:u w:val="single"/>
        </w:rPr>
        <w:t>（标的名称）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，属于</w:t>
      </w:r>
      <w:r>
        <w:rPr>
          <w:rFonts w:hint="eastAsia" w:ascii="宋体" w:hAnsi="宋体" w:eastAsia="宋体" w:cs="宋体"/>
          <w:color w:val="auto"/>
          <w:sz w:val="24"/>
          <w:highlight w:val="none"/>
          <w:u w:val="single"/>
          <w:lang w:val="en-US" w:eastAsia="zh-CN"/>
        </w:rPr>
        <w:t xml:space="preserve">   建筑业    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；承建（承接）企业为（企业名称），从业人员人，营业收入为万元，资产总额为万元，属于</w:t>
      </w:r>
      <w:r>
        <w:rPr>
          <w:rFonts w:hint="eastAsia" w:ascii="宋体" w:hAnsi="宋体" w:eastAsia="宋体" w:cs="宋体"/>
          <w:color w:val="auto"/>
          <w:sz w:val="24"/>
          <w:highlight w:val="none"/>
          <w:u w:val="single"/>
        </w:rPr>
        <w:t>（中型企业、小型企业、微型企业）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；</w:t>
      </w:r>
    </w:p>
    <w:p>
      <w:pPr>
        <w:spacing w:line="360" w:lineRule="auto"/>
        <w:ind w:firstLine="420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>以上企业，不属于大企业的分支机构，不存在控股股东为大企业的情形，也不存在与大企业的负责人为同一人的情形。</w:t>
      </w:r>
    </w:p>
    <w:p>
      <w:pPr>
        <w:spacing w:line="360" w:lineRule="auto"/>
        <w:ind w:firstLine="420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>本企业对上述声明内容的真实性负责。如有虚假，将依法承担相应责任。</w:t>
      </w:r>
    </w:p>
    <w:p>
      <w:pPr>
        <w:spacing w:line="360" w:lineRule="auto"/>
        <w:ind w:firstLine="420"/>
        <w:rPr>
          <w:rFonts w:hint="eastAsia" w:ascii="宋体" w:hAnsi="宋体" w:eastAsia="宋体" w:cs="宋体"/>
          <w:color w:val="auto"/>
          <w:sz w:val="24"/>
          <w:highlight w:val="none"/>
        </w:rPr>
      </w:pPr>
    </w:p>
    <w:p>
      <w:pPr>
        <w:spacing w:line="360" w:lineRule="auto"/>
        <w:ind w:left="0" w:leftChars="0" w:firstLine="4840" w:firstLineChars="0"/>
        <w:rPr>
          <w:rFonts w:hint="eastAsia" w:ascii="宋体" w:hAnsi="宋体" w:eastAsia="宋体" w:cs="宋体"/>
          <w:color w:val="auto"/>
          <w:sz w:val="24"/>
          <w:highlight w:val="none"/>
        </w:rPr>
      </w:pPr>
    </w:p>
    <w:p>
      <w:pPr>
        <w:spacing w:line="360" w:lineRule="auto"/>
        <w:ind w:left="0" w:leftChars="0" w:firstLine="4840" w:firstLineChars="0"/>
        <w:rPr>
          <w:rFonts w:hint="eastAsia" w:ascii="宋体" w:hAnsi="宋体" w:eastAsia="宋体" w:cs="宋体"/>
          <w:color w:val="auto"/>
          <w:sz w:val="24"/>
          <w:highlight w:val="none"/>
        </w:rPr>
      </w:pPr>
    </w:p>
    <w:p>
      <w:pPr>
        <w:spacing w:line="360" w:lineRule="auto"/>
        <w:ind w:left="0" w:leftChars="0" w:firstLine="4840" w:firstLineChars="0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>供应商（盖公章）：</w:t>
      </w:r>
    </w:p>
    <w:p>
      <w:pPr>
        <w:spacing w:line="360" w:lineRule="auto"/>
        <w:ind w:left="0" w:leftChars="0" w:firstLine="4840" w:firstLineChars="0"/>
        <w:rPr>
          <w:rFonts w:hint="eastAsia" w:ascii="宋体" w:hAnsi="宋体" w:eastAsia="宋体" w:cs="宋体"/>
          <w:color w:val="auto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>日期：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yYTBkN2Q3OTU2MmE5OTgwZWVjOWY2ZTJmNjk0ZjAifQ=="/>
  </w:docVars>
  <w:rsids>
    <w:rsidRoot w:val="3551305D"/>
    <w:rsid w:val="35513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360" w:lineRule="auto"/>
      <w:jc w:val="left"/>
      <w:outlineLvl w:val="1"/>
    </w:pPr>
    <w:rPr>
      <w:b/>
      <w:bCs/>
      <w:kern w:val="0"/>
      <w:sz w:val="24"/>
      <w:szCs w:val="2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  <w:rPr>
      <w:szCs w:val="20"/>
    </w:rPr>
  </w:style>
  <w:style w:type="paragraph" w:customStyle="1" w:styleId="6">
    <w:name w:val="我的正文"/>
    <w:basedOn w:val="3"/>
    <w:qFormat/>
    <w:uiPriority w:val="0"/>
    <w:pPr>
      <w:adjustRightInd w:val="0"/>
      <w:snapToGrid w:val="0"/>
      <w:spacing w:line="312" w:lineRule="auto"/>
      <w:ind w:left="0" w:firstLine="200" w:firstLineChars="200"/>
    </w:pPr>
    <w:rPr>
      <w:rFonts w:eastAsia="仿宋_GB2312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2022-09-29T07:39:00Z</dcterms:created>
  <dc:creator>Nealin</dc:creator>
  <cp:lastModifiedBy>Nealin</cp:lastModifiedBy>
  <dcterms:modified xsi:type="dcterms:W3CDTF">2022-09-29T07:40:08Z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2177282E92824C649E705F837CAA3580</vt:lpwstr>
  </property>
</Properties>
</file>